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79" w:rsidRPr="003A0779" w:rsidRDefault="003A0779" w:rsidP="003A07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0779">
        <w:rPr>
          <w:rFonts w:ascii="Times New Roman" w:hAnsi="Times New Roman" w:cs="Times New Roman"/>
          <w:b/>
          <w:sz w:val="28"/>
          <w:szCs w:val="24"/>
        </w:rPr>
        <w:t>Тематика реферативных работ</w:t>
      </w:r>
      <w:r w:rsidRPr="003A0779">
        <w:rPr>
          <w:rFonts w:ascii="Times New Roman" w:hAnsi="Times New Roman" w:cs="Times New Roman"/>
          <w:b/>
          <w:sz w:val="28"/>
          <w:szCs w:val="24"/>
        </w:rPr>
        <w:t xml:space="preserve"> по курсу </w:t>
      </w:r>
    </w:p>
    <w:p w:rsidR="003A0779" w:rsidRPr="003A0779" w:rsidRDefault="003A0779" w:rsidP="003A07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3A0779">
        <w:rPr>
          <w:rFonts w:ascii="Times New Roman" w:hAnsi="Times New Roman" w:cs="Times New Roman"/>
          <w:b/>
          <w:bCs/>
          <w:sz w:val="28"/>
          <w:szCs w:val="24"/>
        </w:rPr>
        <w:t>«Современные проблемы наук о физической культуре и спорте»</w:t>
      </w:r>
    </w:p>
    <w:p w:rsidR="003A0779" w:rsidRPr="003A0779" w:rsidRDefault="003A0779" w:rsidP="003A0779">
      <w:pPr>
        <w:pStyle w:val="a3"/>
      </w:pPr>
      <w:bookmarkStart w:id="0" w:name="_GoBack"/>
      <w:bookmarkEnd w:id="0"/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  <w:lang w:val="en-US"/>
        </w:rPr>
        <w:t>IT</w:t>
      </w:r>
      <w:r w:rsidRPr="003A0779">
        <w:rPr>
          <w:rFonts w:ascii="Times New Roman" w:hAnsi="Times New Roman" w:cs="Times New Roman"/>
          <w:sz w:val="28"/>
          <w:szCs w:val="24"/>
        </w:rPr>
        <w:t xml:space="preserve">-потенциал в моделировании спортивной подготовки. 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Анализ опыта применения технологий искусственного интеллекта в отечественном и зарубежном спорте.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Искусственный интеллект - виртуальный тренер: образовательная система, основанная на искусственном интеллекте.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Искусственный интеллект в разработке систем управления деятельностью физкультурно-спортивных организаций.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Искусственный интелле</w:t>
      </w:r>
      <w:proofErr w:type="gramStart"/>
      <w:r w:rsidRPr="003A0779">
        <w:rPr>
          <w:rFonts w:ascii="Times New Roman" w:hAnsi="Times New Roman" w:cs="Times New Roman"/>
          <w:sz w:val="28"/>
          <w:szCs w:val="24"/>
        </w:rPr>
        <w:t>кт в сп</w:t>
      </w:r>
      <w:proofErr w:type="gramEnd"/>
      <w:r w:rsidRPr="003A0779">
        <w:rPr>
          <w:rFonts w:ascii="Times New Roman" w:hAnsi="Times New Roman" w:cs="Times New Roman"/>
          <w:sz w:val="28"/>
          <w:szCs w:val="24"/>
        </w:rPr>
        <w:t>ортивной биомеханике.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Искусственный интелле</w:t>
      </w:r>
      <w:proofErr w:type="gramStart"/>
      <w:r w:rsidRPr="003A0779">
        <w:rPr>
          <w:rFonts w:ascii="Times New Roman" w:hAnsi="Times New Roman" w:cs="Times New Roman"/>
          <w:sz w:val="28"/>
          <w:szCs w:val="24"/>
        </w:rPr>
        <w:t>кт в сп</w:t>
      </w:r>
      <w:proofErr w:type="gramEnd"/>
      <w:r w:rsidRPr="003A0779">
        <w:rPr>
          <w:rFonts w:ascii="Times New Roman" w:hAnsi="Times New Roman" w:cs="Times New Roman"/>
          <w:sz w:val="28"/>
          <w:szCs w:val="24"/>
        </w:rPr>
        <w:t>ортивной медицине.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3A0779">
        <w:rPr>
          <w:rFonts w:ascii="Times New Roman" w:hAnsi="Times New Roman" w:cs="Times New Roman"/>
          <w:sz w:val="28"/>
          <w:szCs w:val="24"/>
        </w:rPr>
        <w:t>Киберспорт</w:t>
      </w:r>
      <w:proofErr w:type="spellEnd"/>
      <w:r w:rsidRPr="003A0779">
        <w:rPr>
          <w:rFonts w:ascii="Times New Roman" w:hAnsi="Times New Roman" w:cs="Times New Roman"/>
          <w:sz w:val="28"/>
          <w:szCs w:val="24"/>
        </w:rPr>
        <w:t xml:space="preserve"> как проблема спортивной науки.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Критерии качества информационных систем в спорте.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Методы распознавания и классификации моделей движений человека.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Мониторинговые исследования в спорте высших достижений.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Направления применения технологий искусственного интеллекта в практике избранных видов спорта.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Обзор развития детского и юношеского спорта в XXI веке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Оценка перспектив развития искусственного интеллекта в российском спорте.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Подход машинного обучения к модельной спортивной тренировке.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Правовые аспекты применения технологий искусственного интелле</w:t>
      </w:r>
      <w:proofErr w:type="gramStart"/>
      <w:r w:rsidRPr="003A0779">
        <w:rPr>
          <w:rFonts w:ascii="Times New Roman" w:hAnsi="Times New Roman" w:cs="Times New Roman"/>
          <w:sz w:val="28"/>
          <w:szCs w:val="24"/>
        </w:rPr>
        <w:t>кт в сп</w:t>
      </w:r>
      <w:proofErr w:type="gramEnd"/>
      <w:r w:rsidRPr="003A0779">
        <w:rPr>
          <w:rFonts w:ascii="Times New Roman" w:hAnsi="Times New Roman" w:cs="Times New Roman"/>
          <w:sz w:val="28"/>
          <w:szCs w:val="24"/>
        </w:rPr>
        <w:t>орте. Проблемы использования технологий искусственного интеллекта в спорте (безопасность, правовые и этические ограничения)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Проблемные вопросы использования искусственного интеллекта для моделирования действий спортсменов в ходе его тренировочной и соревновательной деятельности.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Прошлая, настоящая и будущая практика управления крупными спортивными мероприятиями.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Разработка IT-систем анализа и сбора данных морфофункционального и психологического состояния спортсменов.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Спортивная наука: характеристика номенклатуры научных специальностей.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0779">
        <w:rPr>
          <w:rFonts w:ascii="Times New Roman" w:hAnsi="Times New Roman" w:cs="Times New Roman"/>
          <w:sz w:val="28"/>
          <w:szCs w:val="24"/>
        </w:rPr>
        <w:t>Технологии искусственного интеллекта как инструмент прогнозирования спортивных результатов в избранном виде спорта.</w:t>
      </w:r>
    </w:p>
    <w:p w:rsidR="003A0779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3A0779">
        <w:rPr>
          <w:rFonts w:ascii="Times New Roman" w:hAnsi="Times New Roman" w:cs="Times New Roman"/>
          <w:sz w:val="28"/>
          <w:szCs w:val="24"/>
        </w:rPr>
        <w:t>Цифровизация</w:t>
      </w:r>
      <w:proofErr w:type="spellEnd"/>
      <w:r w:rsidRPr="003A0779">
        <w:rPr>
          <w:rFonts w:ascii="Times New Roman" w:hAnsi="Times New Roman" w:cs="Times New Roman"/>
          <w:sz w:val="28"/>
          <w:szCs w:val="24"/>
        </w:rPr>
        <w:t xml:space="preserve"> и диверсификация профессионального спорта.</w:t>
      </w:r>
    </w:p>
    <w:p w:rsidR="005C053F" w:rsidRPr="003A0779" w:rsidRDefault="003A0779" w:rsidP="003A0779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3A0779">
        <w:rPr>
          <w:rFonts w:ascii="Times New Roman" w:hAnsi="Times New Roman" w:cs="Times New Roman"/>
          <w:sz w:val="28"/>
          <w:szCs w:val="24"/>
        </w:rPr>
        <w:t>Цифровизация</w:t>
      </w:r>
      <w:proofErr w:type="spellEnd"/>
      <w:r w:rsidRPr="003A0779">
        <w:rPr>
          <w:rFonts w:ascii="Times New Roman" w:hAnsi="Times New Roman" w:cs="Times New Roman"/>
          <w:sz w:val="28"/>
          <w:szCs w:val="24"/>
        </w:rPr>
        <w:t xml:space="preserve"> спортивной индустрии: проблемы, преимущества, перспективы.</w:t>
      </w:r>
    </w:p>
    <w:sectPr w:rsidR="005C053F" w:rsidRPr="003A0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61A01"/>
    <w:multiLevelType w:val="hybridMultilevel"/>
    <w:tmpl w:val="A4F6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B57"/>
    <w:rsid w:val="00031A60"/>
    <w:rsid w:val="001E2AEC"/>
    <w:rsid w:val="003310BE"/>
    <w:rsid w:val="003A0779"/>
    <w:rsid w:val="0058026A"/>
    <w:rsid w:val="005C053F"/>
    <w:rsid w:val="00631B57"/>
    <w:rsid w:val="006E25CD"/>
    <w:rsid w:val="00AB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7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7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Company>home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polevoy</dc:creator>
  <cp:keywords/>
  <dc:description/>
  <cp:lastModifiedBy>polevoy</cp:lastModifiedBy>
  <cp:revision>2</cp:revision>
  <dcterms:created xsi:type="dcterms:W3CDTF">2021-10-25T17:54:00Z</dcterms:created>
  <dcterms:modified xsi:type="dcterms:W3CDTF">2021-10-25T17:56:00Z</dcterms:modified>
</cp:coreProperties>
</file>